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1123FA" w14:textId="77777777" w:rsidR="00673176" w:rsidRDefault="006731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oBack"/>
      <w:bookmarkEnd w:id="0"/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"/>
        <w:gridCol w:w="2574"/>
        <w:gridCol w:w="2574"/>
        <w:gridCol w:w="306"/>
        <w:gridCol w:w="2268"/>
      </w:tblGrid>
      <w:tr w:rsidR="00673176" w14:paraId="1F914F26" w14:textId="77777777">
        <w:tc>
          <w:tcPr>
            <w:tcW w:w="2268" w:type="dxa"/>
          </w:tcPr>
          <w:p w14:paraId="0D9E0C29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Pages:</w:t>
            </w:r>
          </w:p>
          <w:p w14:paraId="03452850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601-611</w:t>
            </w:r>
          </w:p>
        </w:tc>
        <w:tc>
          <w:tcPr>
            <w:tcW w:w="5760" w:type="dxa"/>
            <w:gridSpan w:val="4"/>
          </w:tcPr>
          <w:p w14:paraId="0F282702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MODULE </w:t>
            </w:r>
            <w:r>
              <w:rPr>
                <w:sz w:val="36"/>
                <w:szCs w:val="36"/>
                <w:u w:val="single"/>
              </w:rPr>
              <w:t>57</w:t>
            </w:r>
            <w:r>
              <w:rPr>
                <w:sz w:val="36"/>
                <w:szCs w:val="36"/>
              </w:rPr>
              <w:t xml:space="preserve"> GUIDE</w:t>
            </w:r>
          </w:p>
          <w:p w14:paraId="126D3613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"Toxicology and Chemical Risks"</w:t>
            </w:r>
          </w:p>
        </w:tc>
        <w:tc>
          <w:tcPr>
            <w:tcW w:w="2268" w:type="dxa"/>
          </w:tcPr>
          <w:p w14:paraId="02C01FD1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Due:</w:t>
            </w:r>
          </w:p>
        </w:tc>
      </w:tr>
      <w:tr w:rsidR="00673176" w14:paraId="2DF4C1E9" w14:textId="77777777">
        <w:trPr>
          <w:trHeight w:val="80"/>
        </w:trPr>
        <w:tc>
          <w:tcPr>
            <w:tcW w:w="10296" w:type="dxa"/>
            <w:gridSpan w:val="6"/>
          </w:tcPr>
          <w:p w14:paraId="24961D74" w14:textId="77777777" w:rsidR="00673176" w:rsidRPr="00506177" w:rsidRDefault="005061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506177">
              <w:rPr>
                <w:b/>
              </w:rPr>
              <w:t>Vocabulary</w:t>
            </w:r>
          </w:p>
        </w:tc>
      </w:tr>
      <w:tr w:rsidR="00673176" w14:paraId="2ED7EE37" w14:textId="77777777">
        <w:trPr>
          <w:trHeight w:val="80"/>
        </w:trPr>
        <w:tc>
          <w:tcPr>
            <w:tcW w:w="2574" w:type="dxa"/>
            <w:gridSpan w:val="2"/>
          </w:tcPr>
          <w:p w14:paraId="21BFC829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Neurotoxin</w:t>
            </w:r>
          </w:p>
        </w:tc>
        <w:tc>
          <w:tcPr>
            <w:tcW w:w="2574" w:type="dxa"/>
          </w:tcPr>
          <w:p w14:paraId="556E8F6E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Carcinogen</w:t>
            </w:r>
          </w:p>
        </w:tc>
        <w:tc>
          <w:tcPr>
            <w:tcW w:w="2574" w:type="dxa"/>
          </w:tcPr>
          <w:p w14:paraId="0D815431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Mutagen</w:t>
            </w:r>
          </w:p>
        </w:tc>
        <w:tc>
          <w:tcPr>
            <w:tcW w:w="2574" w:type="dxa"/>
            <w:gridSpan w:val="2"/>
          </w:tcPr>
          <w:p w14:paraId="35879E7D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Teratogen</w:t>
            </w:r>
          </w:p>
        </w:tc>
      </w:tr>
      <w:tr w:rsidR="00673176" w14:paraId="27D11589" w14:textId="77777777">
        <w:trPr>
          <w:trHeight w:val="80"/>
        </w:trPr>
        <w:tc>
          <w:tcPr>
            <w:tcW w:w="2574" w:type="dxa"/>
            <w:gridSpan w:val="2"/>
          </w:tcPr>
          <w:p w14:paraId="2CDA6E6D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Endocrine Disruptor</w:t>
            </w:r>
          </w:p>
        </w:tc>
        <w:tc>
          <w:tcPr>
            <w:tcW w:w="2574" w:type="dxa"/>
          </w:tcPr>
          <w:p w14:paraId="52CB1926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Dose-Response Study</w:t>
            </w:r>
          </w:p>
        </w:tc>
        <w:tc>
          <w:tcPr>
            <w:tcW w:w="2574" w:type="dxa"/>
          </w:tcPr>
          <w:p w14:paraId="5490A091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Acute Study</w:t>
            </w:r>
          </w:p>
        </w:tc>
        <w:tc>
          <w:tcPr>
            <w:tcW w:w="2574" w:type="dxa"/>
            <w:gridSpan w:val="2"/>
          </w:tcPr>
          <w:p w14:paraId="4B6CCBBE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Chronic Study</w:t>
            </w:r>
          </w:p>
        </w:tc>
      </w:tr>
      <w:tr w:rsidR="00673176" w14:paraId="5FD09904" w14:textId="77777777">
        <w:trPr>
          <w:trHeight w:val="80"/>
        </w:trPr>
        <w:tc>
          <w:tcPr>
            <w:tcW w:w="2574" w:type="dxa"/>
            <w:gridSpan w:val="2"/>
          </w:tcPr>
          <w:p w14:paraId="1B33F69F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LD-50</w:t>
            </w:r>
          </w:p>
        </w:tc>
        <w:tc>
          <w:tcPr>
            <w:tcW w:w="2574" w:type="dxa"/>
          </w:tcPr>
          <w:p w14:paraId="33890109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ED-50</w:t>
            </w:r>
          </w:p>
        </w:tc>
        <w:tc>
          <w:tcPr>
            <w:tcW w:w="2574" w:type="dxa"/>
          </w:tcPr>
          <w:p w14:paraId="29F996DB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Synergistic Interaction</w:t>
            </w:r>
          </w:p>
        </w:tc>
        <w:tc>
          <w:tcPr>
            <w:tcW w:w="2574" w:type="dxa"/>
            <w:gridSpan w:val="2"/>
          </w:tcPr>
          <w:p w14:paraId="671D0834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Persistence</w:t>
            </w:r>
          </w:p>
        </w:tc>
      </w:tr>
      <w:tr w:rsidR="00673176" w14:paraId="383ACBE4" w14:textId="77777777">
        <w:tc>
          <w:tcPr>
            <w:tcW w:w="10296" w:type="dxa"/>
            <w:gridSpan w:val="6"/>
          </w:tcPr>
          <w:p w14:paraId="608B1E65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419F0C4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lead to a significant decline in lead exposure in the USA?  How is lead exposure still occurring today?</w:t>
            </w:r>
          </w:p>
          <w:p w14:paraId="02367483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E2068E1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C646EC9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3FAE6EA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common teratogen that isn’t necessarily a mutagen?</w:t>
            </w:r>
          </w:p>
          <w:p w14:paraId="7B798D4D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12EAB34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66A907A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1358710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3 examples of bodily functions that hormones regulate?</w:t>
            </w:r>
          </w:p>
          <w:p w14:paraId="2D8B6806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82287B8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FBD7A02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2FE623C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specific effect is happening among male humans that may result from exposure to endocrine disruptors?</w:t>
            </w:r>
          </w:p>
          <w:p w14:paraId="540B8AE3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9DC004D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8048201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FFC601F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meant by the THRESHOLD of a dose-response study?</w:t>
            </w:r>
          </w:p>
          <w:p w14:paraId="60002D1F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1CFF062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1458538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3146FDE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4 major species of animals used in LD50 studies?</w:t>
            </w:r>
          </w:p>
          <w:p w14:paraId="42145CCF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2393DC8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903DE34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4701B5F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the Math</w:t>
            </w:r>
            <w:r>
              <w:rPr>
                <w:sz w:val="20"/>
                <w:szCs w:val="20"/>
              </w:rPr>
              <w:t>:  Answer the question on page 607.</w:t>
            </w:r>
          </w:p>
          <w:p w14:paraId="0BD70B58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3DADDF3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E8188D9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A6BB0F2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 bioaccumulation.</w:t>
            </w:r>
          </w:p>
          <w:p w14:paraId="306FEBA9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0B091A1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0CFA229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88CBC1C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 biomagnification.</w:t>
            </w:r>
          </w:p>
          <w:p w14:paraId="2A19675F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B9F8240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154A9D1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803853A" w14:textId="77777777" w:rsidR="00673176" w:rsidRDefault="00087C2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persistence of DDT?  How much would be present after 60 years?</w:t>
            </w:r>
          </w:p>
          <w:p w14:paraId="4A1AD4CA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262379B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CFBF035" w14:textId="77777777" w:rsidR="00673176" w:rsidRDefault="00673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3176" w14:paraId="709FC2D8" w14:textId="77777777">
        <w:tc>
          <w:tcPr>
            <w:tcW w:w="2268" w:type="dxa"/>
          </w:tcPr>
          <w:p w14:paraId="42ACC1DC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Review Q's</w:t>
            </w:r>
            <w:r>
              <w:t xml:space="preserve"> (pg 611)</w:t>
            </w:r>
          </w:p>
          <w:p w14:paraId="7895EFE2" w14:textId="77777777" w:rsidR="00673176" w:rsidRDefault="0067317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B209E93" w14:textId="77777777" w:rsidR="00673176" w:rsidRDefault="0067317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D702F6B" w14:textId="77777777" w:rsidR="00673176" w:rsidRDefault="0067317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3D7D051" w14:textId="77777777" w:rsidR="00673176" w:rsidRDefault="0067317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95FB953" w14:textId="77777777" w:rsidR="00673176" w:rsidRDefault="0067317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5"/>
          </w:tcPr>
          <w:p w14:paraId="28556F68" w14:textId="77777777" w:rsidR="00673176" w:rsidRDefault="00087C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Module Summary</w:t>
            </w:r>
            <w:r>
              <w:t xml:space="preserve"> (your own words - What's important? Connections? Meaning?)</w:t>
            </w:r>
          </w:p>
        </w:tc>
      </w:tr>
    </w:tbl>
    <w:p w14:paraId="3C02BF0C" w14:textId="77777777" w:rsidR="00673176" w:rsidRDefault="0067317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67317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3BD"/>
    <w:multiLevelType w:val="multilevel"/>
    <w:tmpl w:val="B44401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74096B"/>
    <w:multiLevelType w:val="multilevel"/>
    <w:tmpl w:val="124084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3176"/>
    <w:rsid w:val="00087C2F"/>
    <w:rsid w:val="00506177"/>
    <w:rsid w:val="006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D1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Michlovitch-Clark</cp:lastModifiedBy>
  <cp:revision>3</cp:revision>
  <dcterms:created xsi:type="dcterms:W3CDTF">2019-03-19T20:51:00Z</dcterms:created>
  <dcterms:modified xsi:type="dcterms:W3CDTF">2019-03-19T21:03:00Z</dcterms:modified>
</cp:coreProperties>
</file>